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2C" w:rsidRPr="00800458" w:rsidRDefault="00222B20" w:rsidP="0047350B">
      <w:pPr>
        <w:rPr>
          <w:rFonts w:hAnsi="ＭＳ 明朝"/>
          <w:color w:val="000000" w:themeColor="text1"/>
        </w:rPr>
      </w:pPr>
      <w:r w:rsidRPr="00800458">
        <w:rPr>
          <w:rFonts w:hAnsi="ＭＳ 明朝" w:hint="eastAsia"/>
          <w:color w:val="000000" w:themeColor="text1"/>
          <w:lang w:eastAsia="zh-CN"/>
        </w:rPr>
        <w:t>第</w:t>
      </w:r>
      <w:r w:rsidR="00384A39" w:rsidRPr="00800458">
        <w:rPr>
          <w:rFonts w:hAnsi="ＭＳ 明朝" w:hint="eastAsia"/>
          <w:color w:val="000000" w:themeColor="text1"/>
        </w:rPr>
        <w:t>８</w:t>
      </w:r>
      <w:r w:rsidR="004677EA" w:rsidRPr="00800458">
        <w:rPr>
          <w:rFonts w:hAnsi="ＭＳ 明朝" w:hint="eastAsia"/>
          <w:color w:val="000000" w:themeColor="text1"/>
          <w:lang w:eastAsia="zh-CN"/>
        </w:rPr>
        <w:t>号様式</w:t>
      </w:r>
      <w:r w:rsidR="006233D8" w:rsidRPr="00800458">
        <w:rPr>
          <w:rFonts w:hAnsi="ＭＳ 明朝" w:hint="eastAsia"/>
          <w:color w:val="000000" w:themeColor="text1"/>
          <w:lang w:eastAsia="zh-CN"/>
        </w:rPr>
        <w:t>（第</w:t>
      </w:r>
      <w:r w:rsidR="007852A9" w:rsidRPr="00800458">
        <w:rPr>
          <w:rFonts w:hAnsi="ＭＳ 明朝" w:hint="eastAsia"/>
          <w:color w:val="000000" w:themeColor="text1"/>
        </w:rPr>
        <w:t>１</w:t>
      </w:r>
      <w:r w:rsidR="0047350B" w:rsidRPr="00800458">
        <w:rPr>
          <w:rFonts w:hAnsi="ＭＳ 明朝" w:hint="eastAsia"/>
          <w:color w:val="000000" w:themeColor="text1"/>
        </w:rPr>
        <w:t>２</w:t>
      </w:r>
      <w:r w:rsidR="006233D8" w:rsidRPr="00800458">
        <w:rPr>
          <w:rFonts w:hAnsi="ＭＳ 明朝" w:hint="eastAsia"/>
          <w:color w:val="000000" w:themeColor="text1"/>
          <w:lang w:eastAsia="zh-CN"/>
        </w:rPr>
        <w:t>条関係）</w:t>
      </w:r>
    </w:p>
    <w:p w:rsidR="004677EA" w:rsidRPr="00800458" w:rsidRDefault="004677EA" w:rsidP="009E421C">
      <w:pPr>
        <w:wordWrap w:val="0"/>
        <w:ind w:firstLine="251"/>
        <w:jc w:val="right"/>
        <w:rPr>
          <w:rFonts w:hAnsi="ＭＳ 明朝"/>
          <w:color w:val="000000" w:themeColor="text1"/>
        </w:rPr>
      </w:pPr>
      <w:r w:rsidRPr="00800458">
        <w:rPr>
          <w:rFonts w:hAnsi="ＭＳ 明朝" w:hint="eastAsia"/>
          <w:color w:val="000000" w:themeColor="text1"/>
          <w:lang w:eastAsia="zh-TW"/>
        </w:rPr>
        <w:t xml:space="preserve">年　　月　　</w:t>
      </w:r>
      <w:r w:rsidRPr="00800458">
        <w:rPr>
          <w:rFonts w:hAnsi="ＭＳ 明朝" w:hint="eastAsia"/>
          <w:color w:val="000000" w:themeColor="text1"/>
        </w:rPr>
        <w:t>日</w:t>
      </w:r>
      <w:r w:rsidR="007B15CE" w:rsidRPr="00800458">
        <w:rPr>
          <w:rFonts w:hAnsi="ＭＳ 明朝" w:hint="eastAsia"/>
          <w:color w:val="000000" w:themeColor="text1"/>
        </w:rPr>
        <w:t xml:space="preserve">　</w:t>
      </w:r>
    </w:p>
    <w:p w:rsidR="0047350B" w:rsidRPr="00800458" w:rsidRDefault="0047350B" w:rsidP="0047350B">
      <w:pPr>
        <w:ind w:firstLine="251"/>
        <w:jc w:val="right"/>
        <w:rPr>
          <w:rFonts w:hAnsi="ＭＳ 明朝"/>
          <w:color w:val="000000" w:themeColor="text1"/>
        </w:rPr>
      </w:pPr>
    </w:p>
    <w:p w:rsidR="0047350B" w:rsidRPr="00800458" w:rsidRDefault="0047350B" w:rsidP="0047350B">
      <w:pPr>
        <w:ind w:firstLine="291"/>
        <w:jc w:val="center"/>
        <w:rPr>
          <w:rFonts w:hAnsi="ＭＳ 明朝"/>
          <w:color w:val="000000" w:themeColor="text1"/>
          <w:sz w:val="28"/>
          <w:szCs w:val="28"/>
        </w:rPr>
      </w:pPr>
      <w:r w:rsidRPr="00800458">
        <w:rPr>
          <w:rFonts w:hAnsi="ＭＳ 明朝" w:hint="eastAsia"/>
          <w:color w:val="000000" w:themeColor="text1"/>
          <w:sz w:val="28"/>
          <w:szCs w:val="28"/>
        </w:rPr>
        <w:t>空家バンク利用申請書</w:t>
      </w:r>
    </w:p>
    <w:p w:rsidR="0047350B" w:rsidRPr="00800458" w:rsidRDefault="0047350B" w:rsidP="0047350B">
      <w:pPr>
        <w:ind w:firstLine="251"/>
        <w:jc w:val="right"/>
        <w:rPr>
          <w:rFonts w:hAnsi="ＭＳ 明朝"/>
          <w:color w:val="000000" w:themeColor="text1"/>
        </w:rPr>
      </w:pPr>
    </w:p>
    <w:p w:rsidR="00D20402" w:rsidRPr="00800458" w:rsidRDefault="00D20402" w:rsidP="00D20402">
      <w:pPr>
        <w:ind w:rightChars="300" w:right="753"/>
        <w:rPr>
          <w:color w:val="000000" w:themeColor="text1"/>
        </w:rPr>
      </w:pPr>
      <w:r w:rsidRPr="00800458">
        <w:rPr>
          <w:rFonts w:hint="eastAsia"/>
          <w:color w:val="000000" w:themeColor="text1"/>
        </w:rPr>
        <w:t>（宛先）</w:t>
      </w:r>
    </w:p>
    <w:p w:rsidR="00D20402" w:rsidRPr="00800458" w:rsidRDefault="00D20402" w:rsidP="00D20402">
      <w:pPr>
        <w:ind w:leftChars="100" w:left="251"/>
        <w:rPr>
          <w:color w:val="000000" w:themeColor="text1"/>
        </w:rPr>
      </w:pPr>
      <w:r w:rsidRPr="00800458">
        <w:rPr>
          <w:rFonts w:hint="eastAsia"/>
          <w:color w:val="000000" w:themeColor="text1"/>
        </w:rPr>
        <w:t>秦野市長</w:t>
      </w:r>
    </w:p>
    <w:p w:rsidR="00D20402" w:rsidRPr="00800458" w:rsidRDefault="00D20402" w:rsidP="00D20402">
      <w:pPr>
        <w:ind w:leftChars="100" w:left="251" w:firstLineChars="100" w:firstLine="251"/>
        <w:rPr>
          <w:color w:val="000000" w:themeColor="text1"/>
        </w:rPr>
      </w:pPr>
    </w:p>
    <w:p w:rsidR="00D24822" w:rsidRDefault="001346AB" w:rsidP="001A03DD">
      <w:pPr>
        <w:ind w:leftChars="100" w:left="251" w:firstLineChars="2100" w:firstLine="5272"/>
        <w:rPr>
          <w:rFonts w:eastAsia="PMingLiU" w:hAnsi="ＭＳ 明朝"/>
          <w:color w:val="000000" w:themeColor="text1"/>
          <w:lang w:eastAsia="zh-TW"/>
        </w:rPr>
      </w:pPr>
      <w:r w:rsidRPr="00800458">
        <w:rPr>
          <w:rFonts w:hint="eastAsia"/>
          <w:color w:val="000000" w:themeColor="text1"/>
        </w:rPr>
        <w:t>申</w:t>
      </w:r>
      <w:r w:rsidR="00D24822">
        <w:rPr>
          <w:rFonts w:hint="eastAsia"/>
          <w:color w:val="000000" w:themeColor="text1"/>
        </w:rPr>
        <w:t xml:space="preserve"> </w:t>
      </w:r>
      <w:r w:rsidRPr="00800458">
        <w:rPr>
          <w:rFonts w:hint="eastAsia"/>
          <w:color w:val="000000" w:themeColor="text1"/>
        </w:rPr>
        <w:t>請</w:t>
      </w:r>
      <w:r w:rsidR="00D24822">
        <w:rPr>
          <w:rFonts w:hint="eastAsia"/>
          <w:color w:val="000000" w:themeColor="text1"/>
        </w:rPr>
        <w:t xml:space="preserve"> </w:t>
      </w:r>
      <w:r w:rsidR="001A03DD" w:rsidRPr="00800458">
        <w:rPr>
          <w:rFonts w:hint="eastAsia"/>
          <w:color w:val="000000" w:themeColor="text1"/>
        </w:rPr>
        <w:t>者</w:t>
      </w:r>
      <w:r w:rsidR="00D20402" w:rsidRPr="00800458">
        <w:rPr>
          <w:rFonts w:hint="eastAsia"/>
          <w:color w:val="000000" w:themeColor="text1"/>
        </w:rPr>
        <w:t xml:space="preserve">　　　　　　　　　</w:t>
      </w:r>
    </w:p>
    <w:p w:rsidR="004677EA" w:rsidRPr="00800458" w:rsidRDefault="00D24822" w:rsidP="001A03DD">
      <w:pPr>
        <w:ind w:leftChars="100" w:left="251" w:firstLineChars="2100" w:firstLine="5272"/>
        <w:rPr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生年月日</w:t>
      </w:r>
      <w:r w:rsidR="00D20402" w:rsidRPr="00800458">
        <w:rPr>
          <w:rFonts w:hAnsi="ＭＳ 明朝" w:hint="eastAsia"/>
          <w:color w:val="000000" w:themeColor="text1"/>
        </w:rPr>
        <w:t xml:space="preserve">　</w:t>
      </w:r>
    </w:p>
    <w:p w:rsidR="00222B20" w:rsidRPr="00800458" w:rsidRDefault="00222B20" w:rsidP="00222B20">
      <w:pPr>
        <w:ind w:firstLine="251"/>
        <w:jc w:val="center"/>
        <w:rPr>
          <w:rFonts w:hAnsi="ＭＳ 明朝"/>
          <w:color w:val="000000" w:themeColor="text1"/>
        </w:rPr>
      </w:pPr>
    </w:p>
    <w:p w:rsidR="00CE133B" w:rsidRPr="00800458" w:rsidRDefault="007465C4" w:rsidP="003B7A4F">
      <w:pPr>
        <w:ind w:firstLine="251"/>
        <w:rPr>
          <w:rFonts w:hAnsi="ＭＳ 明朝"/>
          <w:color w:val="000000" w:themeColor="text1"/>
        </w:rPr>
      </w:pPr>
      <w:r w:rsidRPr="00800458">
        <w:rPr>
          <w:rFonts w:hAnsi="ＭＳ 明朝" w:hint="eastAsia"/>
          <w:color w:val="000000" w:themeColor="text1"/>
        </w:rPr>
        <w:t>登録空家の利用をしたいので、</w:t>
      </w:r>
      <w:r w:rsidR="00CE133B" w:rsidRPr="00800458">
        <w:rPr>
          <w:rFonts w:hint="eastAsia"/>
          <w:color w:val="000000" w:themeColor="text1"/>
        </w:rPr>
        <w:t>次の事項に同意したうえで、秦野市空家バンク実施要綱</w:t>
      </w:r>
      <w:r w:rsidR="00CE133B" w:rsidRPr="00800458">
        <w:rPr>
          <w:rFonts w:hAnsi="ＭＳ 明朝" w:hint="eastAsia"/>
          <w:color w:val="000000" w:themeColor="text1"/>
        </w:rPr>
        <w:t>第１２条第１項の規定により申請します。</w:t>
      </w:r>
    </w:p>
    <w:p w:rsidR="00EE24FF" w:rsidRPr="00800458" w:rsidRDefault="00CE133B" w:rsidP="003B7A4F">
      <w:pPr>
        <w:ind w:firstLine="251"/>
        <w:rPr>
          <w:color w:val="000000" w:themeColor="text1"/>
        </w:rPr>
      </w:pPr>
      <w:r w:rsidRPr="00800458">
        <w:rPr>
          <w:rFonts w:hAnsi="ＭＳ 明朝" w:hint="eastAsia"/>
          <w:color w:val="000000" w:themeColor="text1"/>
        </w:rPr>
        <w:t>また、</w:t>
      </w:r>
      <w:r w:rsidR="009F07FD" w:rsidRPr="00800458">
        <w:rPr>
          <w:rFonts w:hint="eastAsia"/>
          <w:color w:val="000000" w:themeColor="text1"/>
        </w:rPr>
        <w:t>秦野市暴力団</w:t>
      </w:r>
      <w:r w:rsidRPr="00800458">
        <w:rPr>
          <w:rFonts w:hint="eastAsia"/>
          <w:color w:val="000000" w:themeColor="text1"/>
        </w:rPr>
        <w:t>排除条例第２条に規定する暴力団員等に該当しないことを誓約します。</w:t>
      </w:r>
    </w:p>
    <w:tbl>
      <w:tblPr>
        <w:tblpPr w:leftFromText="142" w:rightFromText="142" w:vertAnchor="text" w:horzAnchor="margin" w:tblpY="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461"/>
        <w:gridCol w:w="2126"/>
        <w:gridCol w:w="850"/>
        <w:gridCol w:w="1838"/>
      </w:tblGrid>
      <w:tr w:rsidR="00800458" w:rsidRPr="00800458" w:rsidTr="003B7A4F">
        <w:trPr>
          <w:trHeight w:val="679"/>
        </w:trPr>
        <w:tc>
          <w:tcPr>
            <w:tcW w:w="2367" w:type="dxa"/>
            <w:vAlign w:val="center"/>
          </w:tcPr>
          <w:p w:rsidR="003B7A4F" w:rsidRPr="00800458" w:rsidRDefault="003B7A4F" w:rsidP="003B7A4F">
            <w:pPr>
              <w:widowControl w:val="0"/>
              <w:spacing w:line="320" w:lineRule="exact"/>
              <w:jc w:val="center"/>
              <w:rPr>
                <w:rFonts w:hAnsi="ＭＳ 明朝"/>
                <w:color w:val="000000" w:themeColor="text1"/>
              </w:rPr>
            </w:pPr>
            <w:r w:rsidRPr="00800458">
              <w:rPr>
                <w:rFonts w:hAnsi="ＭＳ 明朝" w:hint="eastAsia"/>
                <w:color w:val="000000" w:themeColor="text1"/>
              </w:rPr>
              <w:t>登録番号</w:t>
            </w:r>
          </w:p>
        </w:tc>
        <w:tc>
          <w:tcPr>
            <w:tcW w:w="6275" w:type="dxa"/>
            <w:gridSpan w:val="4"/>
          </w:tcPr>
          <w:p w:rsidR="003B7A4F" w:rsidRPr="00800458" w:rsidRDefault="003B7A4F" w:rsidP="003B7A4F">
            <w:pPr>
              <w:widowControl w:val="0"/>
              <w:jc w:val="both"/>
              <w:rPr>
                <w:rFonts w:hAnsi="ＭＳ 明朝"/>
                <w:color w:val="000000" w:themeColor="text1"/>
              </w:rPr>
            </w:pPr>
          </w:p>
        </w:tc>
      </w:tr>
      <w:tr w:rsidR="00800458" w:rsidRPr="00800458" w:rsidTr="003B7A4F">
        <w:tc>
          <w:tcPr>
            <w:tcW w:w="2367" w:type="dxa"/>
            <w:vAlign w:val="center"/>
          </w:tcPr>
          <w:p w:rsidR="003B7A4F" w:rsidRPr="00800458" w:rsidRDefault="003B7A4F" w:rsidP="003B7A4F">
            <w:pPr>
              <w:widowControl w:val="0"/>
              <w:jc w:val="both"/>
              <w:rPr>
                <w:rFonts w:hAnsi="ＭＳ 明朝"/>
                <w:color w:val="000000" w:themeColor="text1"/>
              </w:rPr>
            </w:pPr>
            <w:r w:rsidRPr="00800458">
              <w:rPr>
                <w:rFonts w:hAnsi="ＭＳ 明朝" w:hint="eastAsia"/>
                <w:color w:val="000000" w:themeColor="text1"/>
              </w:rPr>
              <w:t>購入又は賃貸の別</w:t>
            </w:r>
          </w:p>
        </w:tc>
        <w:tc>
          <w:tcPr>
            <w:tcW w:w="6275" w:type="dxa"/>
            <w:gridSpan w:val="4"/>
          </w:tcPr>
          <w:p w:rsidR="003B7A4F" w:rsidRPr="00800458" w:rsidRDefault="003B7A4F" w:rsidP="003B7A4F">
            <w:pPr>
              <w:widowControl w:val="0"/>
              <w:jc w:val="both"/>
              <w:rPr>
                <w:rFonts w:hAnsi="ＭＳ 明朝"/>
                <w:color w:val="000000" w:themeColor="text1"/>
              </w:rPr>
            </w:pPr>
          </w:p>
        </w:tc>
      </w:tr>
      <w:tr w:rsidR="00800458" w:rsidRPr="00800458" w:rsidTr="003B7A4F">
        <w:tc>
          <w:tcPr>
            <w:tcW w:w="2367" w:type="dxa"/>
            <w:vMerge w:val="restart"/>
          </w:tcPr>
          <w:p w:rsidR="003B7A4F" w:rsidRPr="00800458" w:rsidRDefault="003B7A4F" w:rsidP="003B7A4F">
            <w:pPr>
              <w:jc w:val="center"/>
              <w:rPr>
                <w:rFonts w:hAnsi="ＭＳ 明朝"/>
                <w:color w:val="000000" w:themeColor="text1"/>
              </w:rPr>
            </w:pPr>
          </w:p>
          <w:p w:rsidR="003B7A4F" w:rsidRPr="00800458" w:rsidRDefault="003B7A4F" w:rsidP="003B7A4F">
            <w:pPr>
              <w:jc w:val="center"/>
              <w:rPr>
                <w:rFonts w:hAnsi="ＭＳ 明朝"/>
                <w:color w:val="000000" w:themeColor="text1"/>
              </w:rPr>
            </w:pPr>
          </w:p>
          <w:p w:rsidR="003B7A4F" w:rsidRPr="00800458" w:rsidRDefault="003B7A4F" w:rsidP="003B7A4F">
            <w:pPr>
              <w:jc w:val="center"/>
              <w:rPr>
                <w:rFonts w:hAnsi="ＭＳ 明朝"/>
                <w:color w:val="000000" w:themeColor="text1"/>
              </w:rPr>
            </w:pPr>
            <w:r w:rsidRPr="00800458">
              <w:rPr>
                <w:rFonts w:hAnsi="ＭＳ 明朝" w:hint="eastAsia"/>
                <w:color w:val="000000" w:themeColor="text1"/>
              </w:rPr>
              <w:t xml:space="preserve">申請者　</w:t>
            </w:r>
          </w:p>
          <w:p w:rsidR="003B7A4F" w:rsidRPr="00800458" w:rsidRDefault="003B7A4F" w:rsidP="003B7A4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:rsidR="003B7A4F" w:rsidRPr="00800458" w:rsidRDefault="003B7A4F" w:rsidP="003B7A4F">
            <w:pPr>
              <w:spacing w:line="240" w:lineRule="exact"/>
              <w:ind w:firstLine="1"/>
              <w:jc w:val="center"/>
              <w:rPr>
                <w:rFonts w:hAnsi="ＭＳ 明朝"/>
                <w:color w:val="000000" w:themeColor="text1"/>
              </w:rPr>
            </w:pPr>
            <w:r w:rsidRPr="00800458">
              <w:rPr>
                <w:rFonts w:hAnsi="ＭＳ 明朝" w:hint="eastAsia"/>
                <w:color w:val="000000" w:themeColor="text1"/>
              </w:rPr>
              <w:t>氏　名</w:t>
            </w:r>
          </w:p>
        </w:tc>
        <w:tc>
          <w:tcPr>
            <w:tcW w:w="4814" w:type="dxa"/>
            <w:gridSpan w:val="3"/>
          </w:tcPr>
          <w:p w:rsidR="003B7A4F" w:rsidRPr="00800458" w:rsidRDefault="003B7A4F" w:rsidP="003B7A4F">
            <w:pPr>
              <w:spacing w:line="240" w:lineRule="exact"/>
              <w:ind w:firstLine="251"/>
              <w:rPr>
                <w:rFonts w:hAnsi="ＭＳ 明朝"/>
                <w:color w:val="000000" w:themeColor="text1"/>
              </w:rPr>
            </w:pPr>
          </w:p>
          <w:p w:rsidR="003B7A4F" w:rsidRPr="00800458" w:rsidRDefault="003B7A4F" w:rsidP="003B7A4F">
            <w:pPr>
              <w:spacing w:line="240" w:lineRule="exact"/>
              <w:ind w:firstLine="251"/>
              <w:rPr>
                <w:rFonts w:hAnsi="ＭＳ 明朝"/>
                <w:color w:val="000000" w:themeColor="text1"/>
              </w:rPr>
            </w:pPr>
          </w:p>
        </w:tc>
      </w:tr>
      <w:tr w:rsidR="00800458" w:rsidRPr="00800458" w:rsidTr="003B7A4F">
        <w:trPr>
          <w:trHeight w:val="508"/>
        </w:trPr>
        <w:tc>
          <w:tcPr>
            <w:tcW w:w="2367" w:type="dxa"/>
            <w:vMerge/>
          </w:tcPr>
          <w:p w:rsidR="003B7A4F" w:rsidRPr="00800458" w:rsidRDefault="003B7A4F" w:rsidP="003B7A4F">
            <w:pPr>
              <w:ind w:firstLine="251"/>
              <w:rPr>
                <w:rFonts w:hAnsi="ＭＳ 明朝"/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:rsidR="003B7A4F" w:rsidRPr="00800458" w:rsidRDefault="003B7A4F" w:rsidP="003B7A4F">
            <w:pPr>
              <w:spacing w:line="260" w:lineRule="exact"/>
              <w:jc w:val="center"/>
              <w:rPr>
                <w:rFonts w:hAnsi="ＭＳ 明朝"/>
                <w:color w:val="000000" w:themeColor="text1"/>
              </w:rPr>
            </w:pPr>
            <w:r w:rsidRPr="00800458">
              <w:rPr>
                <w:rFonts w:hAnsi="ＭＳ 明朝" w:hint="eastAsia"/>
                <w:color w:val="000000" w:themeColor="text1"/>
              </w:rPr>
              <w:t>住　所</w:t>
            </w:r>
          </w:p>
        </w:tc>
        <w:tc>
          <w:tcPr>
            <w:tcW w:w="4814" w:type="dxa"/>
            <w:gridSpan w:val="3"/>
          </w:tcPr>
          <w:p w:rsidR="003B7A4F" w:rsidRPr="00800458" w:rsidRDefault="003B7A4F" w:rsidP="003B7A4F">
            <w:pPr>
              <w:spacing w:line="280" w:lineRule="exact"/>
              <w:ind w:firstLine="251"/>
              <w:jc w:val="center"/>
              <w:rPr>
                <w:rFonts w:hAnsi="ＭＳ 明朝"/>
                <w:color w:val="000000" w:themeColor="text1"/>
              </w:rPr>
            </w:pPr>
          </w:p>
          <w:p w:rsidR="003B7A4F" w:rsidRPr="00800458" w:rsidRDefault="003B7A4F" w:rsidP="003B7A4F">
            <w:pPr>
              <w:spacing w:line="280" w:lineRule="exact"/>
              <w:ind w:firstLine="251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800458" w:rsidRPr="00800458" w:rsidTr="003B7A4F">
        <w:trPr>
          <w:trHeight w:val="508"/>
        </w:trPr>
        <w:tc>
          <w:tcPr>
            <w:tcW w:w="2367" w:type="dxa"/>
            <w:vMerge/>
          </w:tcPr>
          <w:p w:rsidR="003B7A4F" w:rsidRPr="00800458" w:rsidRDefault="003B7A4F" w:rsidP="003B7A4F">
            <w:pPr>
              <w:ind w:firstLine="251"/>
              <w:rPr>
                <w:rFonts w:hAnsi="ＭＳ 明朝"/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:rsidR="003B7A4F" w:rsidRPr="00800458" w:rsidRDefault="003B7A4F" w:rsidP="003B7A4F">
            <w:pPr>
              <w:spacing w:line="260" w:lineRule="exact"/>
              <w:jc w:val="center"/>
              <w:rPr>
                <w:rFonts w:hAnsi="ＭＳ 明朝"/>
                <w:color w:val="000000" w:themeColor="text1"/>
              </w:rPr>
            </w:pPr>
            <w:r w:rsidRPr="00800458">
              <w:rPr>
                <w:rFonts w:hAnsi="ＭＳ 明朝" w:hint="eastAsia"/>
                <w:color w:val="000000" w:themeColor="text1"/>
              </w:rPr>
              <w:t>電話番号</w:t>
            </w:r>
          </w:p>
        </w:tc>
        <w:tc>
          <w:tcPr>
            <w:tcW w:w="2126" w:type="dxa"/>
          </w:tcPr>
          <w:p w:rsidR="003B7A4F" w:rsidRPr="00800458" w:rsidRDefault="003B7A4F" w:rsidP="003B7A4F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50" w:type="dxa"/>
          </w:tcPr>
          <w:p w:rsidR="003B7A4F" w:rsidRPr="00800458" w:rsidRDefault="003B7A4F" w:rsidP="003B7A4F">
            <w:pPr>
              <w:spacing w:line="460" w:lineRule="exact"/>
              <w:jc w:val="center"/>
              <w:rPr>
                <w:rFonts w:hAnsi="ＭＳ 明朝"/>
                <w:color w:val="000000" w:themeColor="text1"/>
              </w:rPr>
            </w:pPr>
            <w:r w:rsidRPr="00800458"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1838" w:type="dxa"/>
          </w:tcPr>
          <w:p w:rsidR="003B7A4F" w:rsidRPr="00800458" w:rsidRDefault="003B7A4F" w:rsidP="003B7A4F">
            <w:pPr>
              <w:spacing w:line="280" w:lineRule="exact"/>
              <w:ind w:firstLine="251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800458" w:rsidRPr="00800458" w:rsidTr="003B7A4F">
        <w:tc>
          <w:tcPr>
            <w:tcW w:w="2367" w:type="dxa"/>
            <w:vMerge/>
          </w:tcPr>
          <w:p w:rsidR="003B7A4F" w:rsidRPr="00800458" w:rsidRDefault="003B7A4F" w:rsidP="003B7A4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461" w:type="dxa"/>
          </w:tcPr>
          <w:p w:rsidR="003B7A4F" w:rsidRPr="00800458" w:rsidRDefault="003B7A4F" w:rsidP="003B7A4F">
            <w:pPr>
              <w:spacing w:line="400" w:lineRule="exact"/>
              <w:jc w:val="center"/>
              <w:rPr>
                <w:rFonts w:hAnsi="ＭＳ 明朝"/>
                <w:color w:val="000000" w:themeColor="text1"/>
              </w:rPr>
            </w:pPr>
            <w:r w:rsidRPr="00800458">
              <w:rPr>
                <w:rFonts w:hAnsi="ＭＳ 明朝" w:hint="eastAsia"/>
                <w:color w:val="000000" w:themeColor="text1"/>
              </w:rPr>
              <w:t>E-mail</w:t>
            </w:r>
          </w:p>
        </w:tc>
        <w:tc>
          <w:tcPr>
            <w:tcW w:w="4814" w:type="dxa"/>
            <w:gridSpan w:val="3"/>
          </w:tcPr>
          <w:p w:rsidR="003B7A4F" w:rsidRPr="00800458" w:rsidRDefault="003B7A4F" w:rsidP="003B7A4F">
            <w:pPr>
              <w:spacing w:line="240" w:lineRule="exact"/>
              <w:ind w:firstLine="251"/>
              <w:rPr>
                <w:rFonts w:hAnsi="ＭＳ 明朝"/>
                <w:color w:val="000000" w:themeColor="text1"/>
              </w:rPr>
            </w:pPr>
          </w:p>
          <w:p w:rsidR="003B7A4F" w:rsidRPr="00800458" w:rsidRDefault="003B7A4F" w:rsidP="003B7A4F">
            <w:pPr>
              <w:spacing w:line="240" w:lineRule="exact"/>
              <w:ind w:firstLine="251"/>
              <w:rPr>
                <w:rFonts w:hAnsi="ＭＳ 明朝"/>
                <w:color w:val="000000" w:themeColor="text1"/>
              </w:rPr>
            </w:pPr>
          </w:p>
        </w:tc>
      </w:tr>
    </w:tbl>
    <w:p w:rsidR="007465C4" w:rsidRPr="00800458" w:rsidRDefault="007465C4" w:rsidP="007465C4">
      <w:pPr>
        <w:ind w:firstLine="251"/>
        <w:rPr>
          <w:rFonts w:hAnsi="ＭＳ 明朝"/>
          <w:color w:val="000000" w:themeColor="text1"/>
        </w:rPr>
      </w:pPr>
    </w:p>
    <w:p w:rsidR="005F7BD1" w:rsidRDefault="007465C4" w:rsidP="005F7BD1">
      <w:pPr>
        <w:rPr>
          <w:color w:val="000000" w:themeColor="text1"/>
        </w:rPr>
      </w:pPr>
      <w:r w:rsidRPr="00800458">
        <w:rPr>
          <w:rFonts w:hint="eastAsia"/>
          <w:color w:val="000000" w:themeColor="text1"/>
        </w:rPr>
        <w:t>【</w:t>
      </w:r>
      <w:r w:rsidR="003B7A4F" w:rsidRPr="00800458">
        <w:rPr>
          <w:rFonts w:hint="eastAsia"/>
          <w:color w:val="000000" w:themeColor="text1"/>
        </w:rPr>
        <w:t>同意</w:t>
      </w:r>
      <w:r w:rsidR="005F7BD1" w:rsidRPr="00800458">
        <w:rPr>
          <w:rFonts w:hint="eastAsia"/>
          <w:color w:val="000000" w:themeColor="text1"/>
        </w:rPr>
        <w:t>事項】</w:t>
      </w:r>
    </w:p>
    <w:p w:rsidR="003A04C6" w:rsidRPr="00800458" w:rsidRDefault="005C29F9" w:rsidP="007465C4">
      <w:pPr>
        <w:ind w:left="251" w:hangingChars="100" w:hanging="251"/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47350B" w:rsidRPr="00800458">
        <w:rPr>
          <w:rFonts w:hint="eastAsia"/>
          <w:color w:val="000000" w:themeColor="text1"/>
        </w:rPr>
        <w:t xml:space="preserve">　空家等</w:t>
      </w:r>
      <w:r w:rsidR="00384A39" w:rsidRPr="00800458">
        <w:rPr>
          <w:rFonts w:hint="eastAsia"/>
          <w:color w:val="000000" w:themeColor="text1"/>
        </w:rPr>
        <w:t>登録者又は</w:t>
      </w:r>
      <w:r w:rsidR="001346AB" w:rsidRPr="00800458">
        <w:rPr>
          <w:rFonts w:hint="eastAsia"/>
          <w:color w:val="000000" w:themeColor="text1"/>
        </w:rPr>
        <w:t>秦野市における空家等対策に関する協定を締結している者</w:t>
      </w:r>
      <w:r w:rsidR="00CB0348" w:rsidRPr="00800458">
        <w:rPr>
          <w:rFonts w:hint="eastAsia"/>
          <w:color w:val="000000" w:themeColor="text1"/>
        </w:rPr>
        <w:t>（以下「</w:t>
      </w:r>
      <w:r w:rsidR="0047350B" w:rsidRPr="00800458">
        <w:rPr>
          <w:rFonts w:hint="eastAsia"/>
          <w:color w:val="000000" w:themeColor="text1"/>
        </w:rPr>
        <w:t>協定</w:t>
      </w:r>
      <w:r w:rsidR="00CB0348" w:rsidRPr="00800458">
        <w:rPr>
          <w:rFonts w:hint="eastAsia"/>
          <w:color w:val="000000" w:themeColor="text1"/>
        </w:rPr>
        <w:t>団体」という。）</w:t>
      </w:r>
      <w:r w:rsidR="005E3756" w:rsidRPr="00800458">
        <w:rPr>
          <w:rFonts w:hint="eastAsia"/>
          <w:color w:val="000000" w:themeColor="text1"/>
        </w:rPr>
        <w:t>に対して、</w:t>
      </w:r>
      <w:r w:rsidR="0047350B" w:rsidRPr="00800458">
        <w:rPr>
          <w:rFonts w:hint="eastAsia"/>
          <w:color w:val="000000" w:themeColor="text1"/>
        </w:rPr>
        <w:t>こ</w:t>
      </w:r>
      <w:r w:rsidR="005559C7" w:rsidRPr="00800458">
        <w:rPr>
          <w:rFonts w:hint="eastAsia"/>
          <w:color w:val="000000" w:themeColor="text1"/>
        </w:rPr>
        <w:t>の情報を提供</w:t>
      </w:r>
      <w:r w:rsidR="003B7A4F" w:rsidRPr="00800458">
        <w:rPr>
          <w:rFonts w:hint="eastAsia"/>
          <w:color w:val="000000" w:themeColor="text1"/>
        </w:rPr>
        <w:t>すること</w:t>
      </w:r>
      <w:r w:rsidR="007465C4" w:rsidRPr="00800458">
        <w:rPr>
          <w:rFonts w:hint="eastAsia"/>
          <w:color w:val="000000" w:themeColor="text1"/>
        </w:rPr>
        <w:t>。</w:t>
      </w:r>
    </w:p>
    <w:p w:rsidR="00AF4999" w:rsidRPr="00800458" w:rsidRDefault="005C29F9" w:rsidP="005F7BD1">
      <w:pPr>
        <w:ind w:left="251" w:hangingChars="100" w:hanging="251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5F7BD1" w:rsidRPr="00800458">
        <w:rPr>
          <w:rFonts w:hint="eastAsia"/>
          <w:color w:val="000000" w:themeColor="text1"/>
        </w:rPr>
        <w:t xml:space="preserve">　</w:t>
      </w:r>
      <w:r w:rsidR="005E7D75" w:rsidRPr="00800458">
        <w:rPr>
          <w:rFonts w:hint="eastAsia"/>
          <w:color w:val="000000" w:themeColor="text1"/>
        </w:rPr>
        <w:t>空家バンクへの申請を通じて得られた情報については、利用目的に</w:t>
      </w:r>
      <w:r w:rsidR="003B7A4F" w:rsidRPr="00800458">
        <w:rPr>
          <w:rFonts w:hint="eastAsia"/>
          <w:color w:val="000000" w:themeColor="text1"/>
        </w:rPr>
        <w:t>従って利用し、他の目的で使用しないこと</w:t>
      </w:r>
      <w:r w:rsidR="00F6555F" w:rsidRPr="00800458">
        <w:rPr>
          <w:rFonts w:hint="eastAsia"/>
          <w:color w:val="000000" w:themeColor="text1"/>
        </w:rPr>
        <w:t>。</w:t>
      </w:r>
    </w:p>
    <w:p w:rsidR="00665F2C" w:rsidRPr="00800458" w:rsidRDefault="005C29F9" w:rsidP="009F07FD">
      <w:pPr>
        <w:ind w:left="251" w:hangingChars="100" w:hanging="251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5F7BD1" w:rsidRPr="00800458">
        <w:rPr>
          <w:rFonts w:hint="eastAsia"/>
          <w:color w:val="000000" w:themeColor="text1"/>
        </w:rPr>
        <w:t xml:space="preserve">　</w:t>
      </w:r>
      <w:r w:rsidR="00F66694" w:rsidRPr="00800458">
        <w:rPr>
          <w:rFonts w:hint="eastAsia"/>
          <w:color w:val="000000" w:themeColor="text1"/>
        </w:rPr>
        <w:t>空家等</w:t>
      </w:r>
      <w:r w:rsidR="00596757" w:rsidRPr="00800458">
        <w:rPr>
          <w:rFonts w:hint="eastAsia"/>
          <w:color w:val="000000" w:themeColor="text1"/>
        </w:rPr>
        <w:t>の交渉、契約及び管理に係るトラブルその他損害が発生した場合は、</w:t>
      </w:r>
      <w:r w:rsidR="0047350B" w:rsidRPr="00800458">
        <w:rPr>
          <w:rFonts w:hint="eastAsia"/>
          <w:color w:val="000000" w:themeColor="text1"/>
        </w:rPr>
        <w:t>空家等</w:t>
      </w:r>
      <w:r w:rsidR="00596757" w:rsidRPr="00800458">
        <w:rPr>
          <w:rFonts w:hint="eastAsia"/>
          <w:color w:val="000000" w:themeColor="text1"/>
        </w:rPr>
        <w:t>登録者、利用希望者</w:t>
      </w:r>
      <w:r w:rsidR="009F07FD" w:rsidRPr="00800458">
        <w:rPr>
          <w:rFonts w:hint="eastAsia"/>
          <w:color w:val="000000" w:themeColor="text1"/>
        </w:rPr>
        <w:t>及び</w:t>
      </w:r>
      <w:r w:rsidR="0047350B" w:rsidRPr="00800458">
        <w:rPr>
          <w:rFonts w:hint="eastAsia"/>
          <w:color w:val="000000" w:themeColor="text1"/>
        </w:rPr>
        <w:t>協定団体</w:t>
      </w:r>
      <w:r w:rsidR="00596757" w:rsidRPr="00800458">
        <w:rPr>
          <w:rFonts w:hint="eastAsia"/>
          <w:color w:val="000000" w:themeColor="text1"/>
        </w:rPr>
        <w:t>（</w:t>
      </w:r>
      <w:r w:rsidR="0047350B" w:rsidRPr="00800458">
        <w:rPr>
          <w:rFonts w:hint="eastAsia"/>
          <w:color w:val="000000" w:themeColor="text1"/>
        </w:rPr>
        <w:t>空家等登録者</w:t>
      </w:r>
      <w:r w:rsidR="00596757" w:rsidRPr="00800458">
        <w:rPr>
          <w:rFonts w:hint="eastAsia"/>
          <w:color w:val="000000" w:themeColor="text1"/>
        </w:rPr>
        <w:t>が媒介等を依頼した場合のみ。）間で解決に当たり、</w:t>
      </w:r>
      <w:r w:rsidR="0047350B" w:rsidRPr="00800458">
        <w:rPr>
          <w:rFonts w:hint="eastAsia"/>
          <w:color w:val="000000" w:themeColor="text1"/>
        </w:rPr>
        <w:t>秦野</w:t>
      </w:r>
      <w:r w:rsidR="003B7A4F" w:rsidRPr="00800458">
        <w:rPr>
          <w:rFonts w:hint="eastAsia"/>
          <w:color w:val="000000" w:themeColor="text1"/>
        </w:rPr>
        <w:t>市には責任を追及しないこと。</w:t>
      </w:r>
    </w:p>
    <w:p w:rsidR="005C29F9" w:rsidRPr="00C800A2" w:rsidRDefault="005C29F9" w:rsidP="005C29F9">
      <w:pPr>
        <w:rPr>
          <w:kern w:val="0"/>
        </w:rPr>
      </w:pPr>
      <w:r w:rsidRPr="00C800A2">
        <w:rPr>
          <w:rFonts w:hint="eastAsia"/>
          <w:kern w:val="0"/>
        </w:rPr>
        <w:t xml:space="preserve">４　</w:t>
      </w:r>
      <w:r w:rsidRPr="00C800A2">
        <w:rPr>
          <w:rFonts w:hint="eastAsia"/>
        </w:rPr>
        <w:t>秦野市が市税等の納税状況を調査すること。</w:t>
      </w:r>
    </w:p>
    <w:p w:rsidR="00665F2C" w:rsidRPr="005C29F9" w:rsidRDefault="00665F2C" w:rsidP="00D24822">
      <w:pPr>
        <w:rPr>
          <w:rFonts w:hint="eastAsia"/>
        </w:rPr>
      </w:pPr>
      <w:bookmarkStart w:id="0" w:name="_GoBack"/>
      <w:bookmarkEnd w:id="0"/>
    </w:p>
    <w:sectPr w:rsidR="00665F2C" w:rsidRPr="005C29F9" w:rsidSect="008C5B03">
      <w:footerReference w:type="even" r:id="rId8"/>
      <w:footerReference w:type="default" r:id="rId9"/>
      <w:type w:val="continuous"/>
      <w:pgSz w:w="11906" w:h="16838" w:code="9"/>
      <w:pgMar w:top="1134" w:right="1418" w:bottom="1134" w:left="1701" w:header="851" w:footer="992" w:gutter="0"/>
      <w:cols w:space="425"/>
      <w:titlePg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75" w:rsidRDefault="006E0E75">
      <w:r>
        <w:separator/>
      </w:r>
    </w:p>
  </w:endnote>
  <w:endnote w:type="continuationSeparator" w:id="0">
    <w:p w:rsidR="006E0E75" w:rsidRDefault="006E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D0" w:rsidRDefault="00147FD0" w:rsidP="00FD12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7FD0" w:rsidRDefault="00147FD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D0" w:rsidRDefault="00147FD0" w:rsidP="00FD12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4822">
      <w:rPr>
        <w:rStyle w:val="a4"/>
        <w:noProof/>
      </w:rPr>
      <w:t>2</w:t>
    </w:r>
    <w:r>
      <w:rPr>
        <w:rStyle w:val="a4"/>
      </w:rPr>
      <w:fldChar w:fldCharType="end"/>
    </w:r>
  </w:p>
  <w:p w:rsidR="00147FD0" w:rsidRDefault="00147F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75" w:rsidRDefault="006E0E75">
      <w:r>
        <w:separator/>
      </w:r>
    </w:p>
  </w:footnote>
  <w:footnote w:type="continuationSeparator" w:id="0">
    <w:p w:rsidR="006E0E75" w:rsidRDefault="006E0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D9D"/>
    <w:multiLevelType w:val="hybridMultilevel"/>
    <w:tmpl w:val="66FC606A"/>
    <w:lvl w:ilvl="0" w:tplc="BD9ED7B8">
      <w:start w:val="1"/>
      <w:numFmt w:val="decimal"/>
      <w:lvlText w:val="(%1)"/>
      <w:lvlJc w:val="left"/>
      <w:pPr>
        <w:tabs>
          <w:tab w:val="num" w:pos="780"/>
        </w:tabs>
        <w:ind w:left="78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228634AA"/>
    <w:multiLevelType w:val="hybridMultilevel"/>
    <w:tmpl w:val="EC24CB06"/>
    <w:lvl w:ilvl="0" w:tplc="4A68091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D14920"/>
    <w:multiLevelType w:val="hybridMultilevel"/>
    <w:tmpl w:val="1FAA3462"/>
    <w:lvl w:ilvl="0" w:tplc="CDBA0AA0">
      <w:start w:val="1"/>
      <w:numFmt w:val="decimal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3CDC0D72"/>
    <w:multiLevelType w:val="hybridMultilevel"/>
    <w:tmpl w:val="78AA8DFE"/>
    <w:lvl w:ilvl="0" w:tplc="709EC942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7A3F7C"/>
    <w:multiLevelType w:val="hybridMultilevel"/>
    <w:tmpl w:val="947AB1D0"/>
    <w:lvl w:ilvl="0" w:tplc="EA1CCF26">
      <w:start w:val="5"/>
      <w:numFmt w:val="bullet"/>
      <w:lvlText w:val="□"/>
      <w:lvlJc w:val="left"/>
      <w:pPr>
        <w:ind w:left="6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5" w15:restartNumberingAfterBreak="0">
    <w:nsid w:val="724C2B97"/>
    <w:multiLevelType w:val="hybridMultilevel"/>
    <w:tmpl w:val="0EF65F82"/>
    <w:lvl w:ilvl="0" w:tplc="0FFA5292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142FD6"/>
    <w:multiLevelType w:val="hybridMultilevel"/>
    <w:tmpl w:val="821AC7E8"/>
    <w:lvl w:ilvl="0" w:tplc="07C2D776">
      <w:start w:val="6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CD2CDB"/>
    <w:multiLevelType w:val="hybridMultilevel"/>
    <w:tmpl w:val="E5A6B900"/>
    <w:lvl w:ilvl="0" w:tplc="BDCE0E2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F0"/>
    <w:rsid w:val="00022B55"/>
    <w:rsid w:val="000573A2"/>
    <w:rsid w:val="000C463B"/>
    <w:rsid w:val="000E16F0"/>
    <w:rsid w:val="00116D69"/>
    <w:rsid w:val="00120AA3"/>
    <w:rsid w:val="00120B8D"/>
    <w:rsid w:val="001346AB"/>
    <w:rsid w:val="00147FD0"/>
    <w:rsid w:val="001669F5"/>
    <w:rsid w:val="00172177"/>
    <w:rsid w:val="00176151"/>
    <w:rsid w:val="00185851"/>
    <w:rsid w:val="00186673"/>
    <w:rsid w:val="001A03DD"/>
    <w:rsid w:val="001B2371"/>
    <w:rsid w:val="001B5A7B"/>
    <w:rsid w:val="001D2EDF"/>
    <w:rsid w:val="001E1B3E"/>
    <w:rsid w:val="001E527A"/>
    <w:rsid w:val="001F5011"/>
    <w:rsid w:val="00211BB8"/>
    <w:rsid w:val="00222B20"/>
    <w:rsid w:val="002348A0"/>
    <w:rsid w:val="00273361"/>
    <w:rsid w:val="00282687"/>
    <w:rsid w:val="002B23FB"/>
    <w:rsid w:val="00305963"/>
    <w:rsid w:val="00315E48"/>
    <w:rsid w:val="00337F9A"/>
    <w:rsid w:val="0034049A"/>
    <w:rsid w:val="00371BF1"/>
    <w:rsid w:val="00384A39"/>
    <w:rsid w:val="003A04C6"/>
    <w:rsid w:val="003B4001"/>
    <w:rsid w:val="003B7A4F"/>
    <w:rsid w:val="003C2803"/>
    <w:rsid w:val="003E090C"/>
    <w:rsid w:val="00401E0C"/>
    <w:rsid w:val="00413D13"/>
    <w:rsid w:val="0042230B"/>
    <w:rsid w:val="00465662"/>
    <w:rsid w:val="004677EA"/>
    <w:rsid w:val="0047350B"/>
    <w:rsid w:val="004A6CE0"/>
    <w:rsid w:val="004E743F"/>
    <w:rsid w:val="004F60E1"/>
    <w:rsid w:val="00502B00"/>
    <w:rsid w:val="00524C56"/>
    <w:rsid w:val="00531F8F"/>
    <w:rsid w:val="00551BC8"/>
    <w:rsid w:val="005559C7"/>
    <w:rsid w:val="00563A7E"/>
    <w:rsid w:val="00572924"/>
    <w:rsid w:val="005772B4"/>
    <w:rsid w:val="00596757"/>
    <w:rsid w:val="005C29F9"/>
    <w:rsid w:val="005C36D8"/>
    <w:rsid w:val="005E3756"/>
    <w:rsid w:val="005E7D75"/>
    <w:rsid w:val="005F7BD1"/>
    <w:rsid w:val="006233D8"/>
    <w:rsid w:val="006248A5"/>
    <w:rsid w:val="00642E72"/>
    <w:rsid w:val="0066062B"/>
    <w:rsid w:val="00660BDB"/>
    <w:rsid w:val="00664FFF"/>
    <w:rsid w:val="00665F2C"/>
    <w:rsid w:val="006A0927"/>
    <w:rsid w:val="006C784F"/>
    <w:rsid w:val="006D690D"/>
    <w:rsid w:val="006E0E75"/>
    <w:rsid w:val="00706DEC"/>
    <w:rsid w:val="0070780D"/>
    <w:rsid w:val="00711351"/>
    <w:rsid w:val="00725350"/>
    <w:rsid w:val="007318B8"/>
    <w:rsid w:val="0073726A"/>
    <w:rsid w:val="007465C4"/>
    <w:rsid w:val="007852A9"/>
    <w:rsid w:val="007853F2"/>
    <w:rsid w:val="007932F5"/>
    <w:rsid w:val="00795B6C"/>
    <w:rsid w:val="007976EC"/>
    <w:rsid w:val="007A7DF1"/>
    <w:rsid w:val="007B15CE"/>
    <w:rsid w:val="007C0A0C"/>
    <w:rsid w:val="00800458"/>
    <w:rsid w:val="008119E4"/>
    <w:rsid w:val="00844C82"/>
    <w:rsid w:val="00844D9C"/>
    <w:rsid w:val="00892CE0"/>
    <w:rsid w:val="008A7471"/>
    <w:rsid w:val="008B10E2"/>
    <w:rsid w:val="008C5B03"/>
    <w:rsid w:val="008E4DA5"/>
    <w:rsid w:val="008E58AA"/>
    <w:rsid w:val="00912022"/>
    <w:rsid w:val="00925E12"/>
    <w:rsid w:val="0092612D"/>
    <w:rsid w:val="00927FD5"/>
    <w:rsid w:val="00945D27"/>
    <w:rsid w:val="009477CF"/>
    <w:rsid w:val="009616F6"/>
    <w:rsid w:val="00997E2E"/>
    <w:rsid w:val="009A48C7"/>
    <w:rsid w:val="009D06BE"/>
    <w:rsid w:val="009D19E6"/>
    <w:rsid w:val="009D360C"/>
    <w:rsid w:val="009D39C0"/>
    <w:rsid w:val="009D3E67"/>
    <w:rsid w:val="009E421C"/>
    <w:rsid w:val="009F07FD"/>
    <w:rsid w:val="009F2919"/>
    <w:rsid w:val="00A56333"/>
    <w:rsid w:val="00AA770B"/>
    <w:rsid w:val="00AC0707"/>
    <w:rsid w:val="00AF4999"/>
    <w:rsid w:val="00B042E2"/>
    <w:rsid w:val="00B04E86"/>
    <w:rsid w:val="00B40327"/>
    <w:rsid w:val="00B970BF"/>
    <w:rsid w:val="00BA012F"/>
    <w:rsid w:val="00BF1818"/>
    <w:rsid w:val="00C0259D"/>
    <w:rsid w:val="00C046B6"/>
    <w:rsid w:val="00C20BDF"/>
    <w:rsid w:val="00C36BAD"/>
    <w:rsid w:val="00C57E92"/>
    <w:rsid w:val="00C800A2"/>
    <w:rsid w:val="00C865A9"/>
    <w:rsid w:val="00CB0348"/>
    <w:rsid w:val="00CC2B27"/>
    <w:rsid w:val="00CC5513"/>
    <w:rsid w:val="00CD7D04"/>
    <w:rsid w:val="00CE05ED"/>
    <w:rsid w:val="00CE133B"/>
    <w:rsid w:val="00D20402"/>
    <w:rsid w:val="00D24822"/>
    <w:rsid w:val="00D3032C"/>
    <w:rsid w:val="00D871FF"/>
    <w:rsid w:val="00DB4875"/>
    <w:rsid w:val="00DB545C"/>
    <w:rsid w:val="00DC4D80"/>
    <w:rsid w:val="00DD79B9"/>
    <w:rsid w:val="00DE2D68"/>
    <w:rsid w:val="00E06E9A"/>
    <w:rsid w:val="00E23F3B"/>
    <w:rsid w:val="00E5079D"/>
    <w:rsid w:val="00E52023"/>
    <w:rsid w:val="00E80DDC"/>
    <w:rsid w:val="00E80E15"/>
    <w:rsid w:val="00EB4AA7"/>
    <w:rsid w:val="00EE24FF"/>
    <w:rsid w:val="00EF5EB3"/>
    <w:rsid w:val="00F31C30"/>
    <w:rsid w:val="00F42473"/>
    <w:rsid w:val="00F47247"/>
    <w:rsid w:val="00F61FFF"/>
    <w:rsid w:val="00F6555F"/>
    <w:rsid w:val="00F66694"/>
    <w:rsid w:val="00FA3D4C"/>
    <w:rsid w:val="00FC19BC"/>
    <w:rsid w:val="00FD12D0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652E1B"/>
  <w15:docId w15:val="{E70971FE-D3E3-4098-BCE5-18AF9E00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A0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16F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E16F0"/>
  </w:style>
  <w:style w:type="table" w:styleId="a5">
    <w:name w:val="Table Grid"/>
    <w:basedOn w:val="a1"/>
    <w:rsid w:val="00D303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D12D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5559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5559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1EA4-8C48-4593-9FA2-3C630300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秦野市応急手当普及啓発の推進に関する実施要領</vt:lpstr>
      <vt:lpstr>  秦野市応急手当普及啓発の推進に関する実施要領</vt:lpstr>
    </vt:vector>
  </TitlesOfParts>
  <Company>秦野市役所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秦野市応急手当普及啓発の推進に関する実施要領</dc:title>
  <dc:creator>01100</dc:creator>
  <cp:lastModifiedBy>篠原 雅也</cp:lastModifiedBy>
  <cp:revision>2</cp:revision>
  <cp:lastPrinted>2020-04-16T05:46:00Z</cp:lastPrinted>
  <dcterms:created xsi:type="dcterms:W3CDTF">2023-12-19T02:03:00Z</dcterms:created>
  <dcterms:modified xsi:type="dcterms:W3CDTF">2023-12-19T02:03:00Z</dcterms:modified>
</cp:coreProperties>
</file>